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cb233087b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PARCHEM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0bf8dd597db6425e"/>
      <w:footerReference xmlns:r="http://schemas.openxmlformats.org/officeDocument/2006/relationships" w:type="default" r:id="Rf743b87439f8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8dd597db6425e" /><Relationship Type="http://schemas.openxmlformats.org/officeDocument/2006/relationships/footer" Target="/word/footer1.xml" Id="Rf743b87439f844b1" /></Relationships>
</file>