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b2aacddc5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8660c230a40d5"/>
      <w:footerReference xmlns:r="http://schemas.openxmlformats.org/officeDocument/2006/relationships" w:type="default" r:id="R0a019775b89d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BYGGLUND AS   ·   Org.nr 820 489 462   ·   Strømsveien 223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8660c230a40d5" /><Relationship Type="http://schemas.openxmlformats.org/officeDocument/2006/relationships/footer" Target="/word/footer1.xml" Id="R0a019775b89d4969" /></Relationships>
</file>