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c18eadb4648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BIOENERGI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Nybergsund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Nybergsund,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BIOENERGI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ec08e7fca461a"/>
      <w:footerReference xmlns:r="http://schemas.openxmlformats.org/officeDocument/2006/relationships" w:type="default" r:id="R1871ae699ac4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BIOENERGI AS   ·   Org.nr 821 086 302   ·   Sætrevegen 307   ·   2422 NYBERGSUND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BIOENERGI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ec08e7fca461a" /><Relationship Type="http://schemas.openxmlformats.org/officeDocument/2006/relationships/footer" Target="/word/footer1.xml" Id="R1871ae699ac44811" /></Relationships>
</file>