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7dff4296b74e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AJ STANGELAND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AJ STANGELAND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8bab6dd08d4d77"/>
      <w:footerReference xmlns:r="http://schemas.openxmlformats.org/officeDocument/2006/relationships" w:type="default" r:id="R7147dbb883614d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AJ STANGELAND HOLDING AS   ·   Org.nr 821 655 552   ·   Solavegen 462   ·   4354 VOLL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AJ STANGELAND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8bab6dd08d4d77" /><Relationship Type="http://schemas.openxmlformats.org/officeDocument/2006/relationships/footer" Target="/word/footer1.xml" Id="R7147dbb883614d50" /></Relationships>
</file>