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fd357be0c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6e4b44e134390"/>
      <w:footerReference xmlns:r="http://schemas.openxmlformats.org/officeDocument/2006/relationships" w:type="default" r:id="Rd55c5b7665e4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TOEI AS   ·   Org.nr 826 666 382   ·   Bergkrystallen 7   ·   1155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6e4b44e134390" /><Relationship Type="http://schemas.openxmlformats.org/officeDocument/2006/relationships/footer" Target="/word/footer1.xml" Id="Rd55c5b7665e44203" /></Relationships>
</file>