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c277e322b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d56b2ab2f43ed"/>
      <w:footerReference xmlns:r="http://schemas.openxmlformats.org/officeDocument/2006/relationships" w:type="default" r:id="Re6c16d0be8ad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d56b2ab2f43ed" /><Relationship Type="http://schemas.openxmlformats.org/officeDocument/2006/relationships/footer" Target="/word/footer1.xml" Id="Re6c16d0be8ad456f" /></Relationships>
</file>