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dbe68f37c4b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SKAG3RAK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SKAG3RAK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73ad8a954b4df1"/>
      <w:footerReference xmlns:r="http://schemas.openxmlformats.org/officeDocument/2006/relationships" w:type="default" r:id="R3aeb3dcb8d47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SKAG3RAK ARKITEKTER AS   ·   Org.nr 835 079 732   ·   Markens gate 11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SKAG3RAK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3ad8a954b4df1" /><Relationship Type="http://schemas.openxmlformats.org/officeDocument/2006/relationships/footer" Target="/word/footer1.xml" Id="R3aeb3dcb8d4743f0" /></Relationships>
</file>