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0ac5ed0d4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895c4063c4de0"/>
      <w:footerReference xmlns:r="http://schemas.openxmlformats.org/officeDocument/2006/relationships" w:type="default" r:id="R1f01117b63eb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HESNES INVEST AS   ·   Org.nr 855 143 852   ·   Tenvikveien 373 - 375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895c4063c4de0" /><Relationship Type="http://schemas.openxmlformats.org/officeDocument/2006/relationships/footer" Target="/word/footer1.xml" Id="R1f01117b63eb4d1d" /></Relationships>
</file>