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debc2768b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35d60751ebf64144"/>
      <w:footerReference xmlns:r="http://schemas.openxmlformats.org/officeDocument/2006/relationships" w:type="default" r:id="Rafeac4328e52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60751ebf64144" /><Relationship Type="http://schemas.openxmlformats.org/officeDocument/2006/relationships/footer" Target="/word/footer1.xml" Id="Rafeac4328e524116" /></Relationships>
</file>