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bfc73f38e4e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GUDBRANDSDAL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GUDBRANDSDAL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53520cd9a405b"/>
      <w:footerReference xmlns:r="http://schemas.openxmlformats.org/officeDocument/2006/relationships" w:type="default" r:id="Rcc9edf7d3a6a43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GUDBRANDSDAL AS   ·   Org.nr 887 486 972   ·   Ola Dahls gate 3A   ·   2670 OTTA   ·   Tlf. 61 23 65 10   ·   post.gudbrandsdal@minel.no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GUDBRANDSDAL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53520cd9a405b" /><Relationship Type="http://schemas.openxmlformats.org/officeDocument/2006/relationships/footer" Target="/word/footer1.xml" Id="Rcc9edf7d3a6a437b" /></Relationships>
</file>