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d7505ae34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097ced1034db7"/>
      <w:footerReference xmlns:r="http://schemas.openxmlformats.org/officeDocument/2006/relationships" w:type="default" r:id="Rf6781dc65ff4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REMIS AS   ·   Org.nr 889 157 682   ·   Bolignummer H0101, Bryggetorget 7   ·   0250 OSLO   ·   ketil.wig@remis.no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097ced1034db7" /><Relationship Type="http://schemas.openxmlformats.org/officeDocument/2006/relationships/footer" Target="/word/footer1.xml" Id="Rf6781dc65ff44f2f" /></Relationships>
</file>