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b4d3e5dfd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Fevik,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THORVALD 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THORVALD HANSEN AS</w:t>
      </w:r>
    </w:p>
    <w:sectPr>
      <w:headerReference xmlns:r="http://schemas.openxmlformats.org/officeDocument/2006/relationships" w:type="default" r:id="R384ce6c686ea424b"/>
      <w:footerReference xmlns:r="http://schemas.openxmlformats.org/officeDocument/2006/relationships" w:type="default" r:id="R3ff9c68ae5cb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THORVALD HANSEN AS   ·   Org.nr 895 877 972   ·   Gml. Birketveitveien 42   ·   4870 FEVIK   ·   thorvaha@frisurf.no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THORVALD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ce6c686ea424b" /><Relationship Type="http://schemas.openxmlformats.org/officeDocument/2006/relationships/footer" Target="/word/footer1.xml" Id="R3ff9c68ae5cb47d1" /></Relationships>
</file>