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5d11904ac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ELKONSULENT1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ELKONSULENT1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67d7c588a410f"/>
      <w:footerReference xmlns:r="http://schemas.openxmlformats.org/officeDocument/2006/relationships" w:type="default" r:id="R62e1b06a8b28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ELKONSULENT1 AS   ·   Org.nr 897 621 932   ·   Nedre Bakkeveg 3   ·   7713 STEINKJER   ·   elkonsulent1@gmail.com   ·   www.elkonsulent1.no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ELKONSULENT1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67d7c588a410f" /><Relationship Type="http://schemas.openxmlformats.org/officeDocument/2006/relationships/footer" Target="/word/footer1.xml" Id="R62e1b06a8b2846ea" /></Relationships>
</file>