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659d6a304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0b93046f5d4f5f"/>
      <w:footerReference xmlns:r="http://schemas.openxmlformats.org/officeDocument/2006/relationships" w:type="default" r:id="R3df274e44c3e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BJØRNHOLMEN INVEST AS   ·   Org.nr 899 649 532   ·   Hankevegen 115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b93046f5d4f5f" /><Relationship Type="http://schemas.openxmlformats.org/officeDocument/2006/relationships/footer" Target="/word/footer1.xml" Id="R3df274e44c3e4bae" /></Relationships>
</file>