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a832903c2e4b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ACINI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ACINI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0eea01854d244d3"/>
      <w:footerReference xmlns:r="http://schemas.openxmlformats.org/officeDocument/2006/relationships" w:type="default" r:id="R7ac82eeed2174c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ACINI CAPITAL AS   ·   Org.nr 910 659 693   ·   Vardeveien 3   ·   1363 HØVIK   ·   contact@acini.no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ACINI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eea01854d244d3" /><Relationship Type="http://schemas.openxmlformats.org/officeDocument/2006/relationships/footer" Target="/word/footer1.xml" Id="R7ac82eeed2174c81" /></Relationships>
</file>