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793e5b639849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05d39169c549db"/>
      <w:footerReference xmlns:r="http://schemas.openxmlformats.org/officeDocument/2006/relationships" w:type="default" r:id="R1282e54c9f1448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PROBY AS   ·   Org.nr 911 709 031   ·   2. etasje, Welhavens vei 19   ·   4319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05d39169c549db" /><Relationship Type="http://schemas.openxmlformats.org/officeDocument/2006/relationships/footer" Target="/word/footer1.xml" Id="R1282e54c9f1448ef" /></Relationships>
</file>