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923964c3d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GB HASLUM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GB HASLUM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ed19100764d57"/>
      <w:footerReference xmlns:r="http://schemas.openxmlformats.org/officeDocument/2006/relationships" w:type="default" r:id="R0aeb66938bd9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ed19100764d57" /><Relationship Type="http://schemas.openxmlformats.org/officeDocument/2006/relationships/footer" Target="/word/footer1.xml" Id="R0aeb66938bd94de3" /></Relationships>
</file>