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5f3173e7647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61bed34527cf418f"/>
      <w:footerReference xmlns:r="http://schemas.openxmlformats.org/officeDocument/2006/relationships" w:type="default" r:id="Rac55436bb8ed42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bed34527cf418f" /><Relationship Type="http://schemas.openxmlformats.org/officeDocument/2006/relationships/footer" Target="/word/footer1.xml" Id="Rac55436bb8ed42d1" /></Relationships>
</file>