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a27230ed6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KUNSTKOMPETANSE / ART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KUNSTKOMPETANSE / ART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975b2fded4a64"/>
      <w:footerReference xmlns:r="http://schemas.openxmlformats.org/officeDocument/2006/relationships" w:type="default" r:id="Re8a97242db53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975b2fded4a64" /><Relationship Type="http://schemas.openxmlformats.org/officeDocument/2006/relationships/footer" Target="/word/footer1.xml" Id="Re8a97242db534232" /></Relationships>
</file>