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2081ff7f04f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LORENTZEN TRADING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c838637d919a4856"/>
      <w:footerReference xmlns:r="http://schemas.openxmlformats.org/officeDocument/2006/relationships" w:type="default" r:id="Rfa55b9742ec8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8637d919a4856" /><Relationship Type="http://schemas.openxmlformats.org/officeDocument/2006/relationships/footer" Target="/word/footer1.xml" Id="Rfa55b9742ec84f1a" /></Relationships>
</file>