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5328afa7a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f12999e1c4a13"/>
      <w:footerReference xmlns:r="http://schemas.openxmlformats.org/officeDocument/2006/relationships" w:type="default" r:id="Rdf3b5fd1ce9b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f12999e1c4a13" /><Relationship Type="http://schemas.openxmlformats.org/officeDocument/2006/relationships/footer" Target="/word/footer1.xml" Id="Rdf3b5fd1ce9b4785" /></Relationships>
</file>