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1850da7db4a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RG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b80d7199e8e345b8"/>
      <w:footerReference xmlns:r="http://schemas.openxmlformats.org/officeDocument/2006/relationships" w:type="default" r:id="R6016cd937450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d7199e8e345b8" /><Relationship Type="http://schemas.openxmlformats.org/officeDocument/2006/relationships/footer" Target="/word/footer1.xml" Id="R6016cd9374504efd" /></Relationships>
</file>