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b9e1411cc44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NØTTEESKE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NØTTEESKE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1644d97f2e412a"/>
      <w:footerReference xmlns:r="http://schemas.openxmlformats.org/officeDocument/2006/relationships" w:type="default" r:id="R1954979b17bd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NØTTEESKE AS   ·   Org.nr 915 475 337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NØTTEESKE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644d97f2e412a" /><Relationship Type="http://schemas.openxmlformats.org/officeDocument/2006/relationships/footer" Target="/word/footer1.xml" Id="R1954979b17bd4cee" /></Relationships>
</file>