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c12bf5fcf42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5306c38875d3415f"/>
      <w:footerReference xmlns:r="http://schemas.openxmlformats.org/officeDocument/2006/relationships" w:type="default" r:id="R29987387dcc7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6c38875d3415f" /><Relationship Type="http://schemas.openxmlformats.org/officeDocument/2006/relationships/footer" Target="/word/footer1.xml" Id="R29987387dcc7405b" /></Relationships>
</file>