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91ee1d2ce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efa63577b41a3"/>
      <w:footerReference xmlns:r="http://schemas.openxmlformats.org/officeDocument/2006/relationships" w:type="default" r:id="Rf24b76cc3253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efa63577b41a3" /><Relationship Type="http://schemas.openxmlformats.org/officeDocument/2006/relationships/footer" Target="/word/footer1.xml" Id="Rf24b76cc32534070" /></Relationships>
</file>