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61d03aa09d45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VBBLIKK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VBBLIKK AS</w:t>
      </w:r>
    </w:p>
    <w:sectPr>
      <w:headerReference xmlns:r="http://schemas.openxmlformats.org/officeDocument/2006/relationships" w:type="default" r:id="R984656daad5a4340"/>
      <w:footerReference xmlns:r="http://schemas.openxmlformats.org/officeDocument/2006/relationships" w:type="default" r:id="Re6d8c842918c41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VBBLIKK AS   ·   Org.nr 915 528 260   ·   Brusdalsvegen 220   ·   6011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4656daad5a4340" /><Relationship Type="http://schemas.openxmlformats.org/officeDocument/2006/relationships/footer" Target="/word/footer1.xml" Id="Re6d8c842918c412b" /></Relationships>
</file>