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2ecc8f388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Arna,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GARNES KAI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GARNES KAI AS</w:t>
      </w:r>
    </w:p>
    <w:sectPr>
      <w:headerReference xmlns:r="http://schemas.openxmlformats.org/officeDocument/2006/relationships" w:type="default" r:id="R9c0c555ad69642f3"/>
      <w:footerReference xmlns:r="http://schemas.openxmlformats.org/officeDocument/2006/relationships" w:type="default" r:id="Rb8a1dffc32c3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c555ad69642f3" /><Relationship Type="http://schemas.openxmlformats.org/officeDocument/2006/relationships/footer" Target="/word/footer1.xml" Id="Rb8a1dffc32c34cbd" /></Relationships>
</file>