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11af0bdf8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IDDEFJORDEN STENHOGGERFESTIVAL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IDDEFJORDEN STENHOGGERFESTIVAL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d8c2965fc49d2"/>
      <w:footerReference xmlns:r="http://schemas.openxmlformats.org/officeDocument/2006/relationships" w:type="default" r:id="Ra6d23c3e42ee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IDDEFJORDEN STENHOGGERFESTIVAL AS   ·   Org.nr 915 863 752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IDDEFJORDEN STENHOGGERFESTIVAL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d8c2965fc49d2" /><Relationship Type="http://schemas.openxmlformats.org/officeDocument/2006/relationships/footer" Target="/word/footer1.xml" Id="Ra6d23c3e42ee4e64" /></Relationships>
</file>