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9e7fb6e9c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b9f9d4a834d49"/>
      <w:footerReference xmlns:r="http://schemas.openxmlformats.org/officeDocument/2006/relationships" w:type="default" r:id="R05d9f26274f7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b9f9d4a834d49" /><Relationship Type="http://schemas.openxmlformats.org/officeDocument/2006/relationships/footer" Target="/word/footer1.xml" Id="R05d9f26274f74685" /></Relationships>
</file>