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92c23f502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525d2a9024cd8"/>
      <w:footerReference xmlns:r="http://schemas.openxmlformats.org/officeDocument/2006/relationships" w:type="default" r:id="R14d10c153920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CAPITAL AS   ·   Org.nr 917 824 940   ·   Furulundtoppen 8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525d2a9024cd8" /><Relationship Type="http://schemas.openxmlformats.org/officeDocument/2006/relationships/footer" Target="/word/footer1.xml" Id="R14d10c15392045b7" /></Relationships>
</file>