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66eefb423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fb1d17a0d4737"/>
      <w:footerReference xmlns:r="http://schemas.openxmlformats.org/officeDocument/2006/relationships" w:type="default" r:id="R9741f25d2cf1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RS INVEST AS   ·   Org.nr 917 837 619   ·   Maridalsveien 31A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fb1d17a0d4737" /><Relationship Type="http://schemas.openxmlformats.org/officeDocument/2006/relationships/footer" Target="/word/footer1.xml" Id="R9741f25d2cf14293" /></Relationships>
</file>