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75d6637343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KINGS-BAY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Leinøy,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KINGS-BAY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282ee94a0746a6"/>
      <w:footerReference xmlns:r="http://schemas.openxmlformats.org/officeDocument/2006/relationships" w:type="default" r:id="R2875429b0954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282ee94a0746a6" /><Relationship Type="http://schemas.openxmlformats.org/officeDocument/2006/relationships/footer" Target="/word/footer1.xml" Id="R2875429b0954428d" /></Relationships>
</file>