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cf398964c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DHCS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DHCS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26a564f07b4be2"/>
      <w:footerReference xmlns:r="http://schemas.openxmlformats.org/officeDocument/2006/relationships" w:type="default" r:id="R63861a2be7cd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6a564f07b4be2" /><Relationship Type="http://schemas.openxmlformats.org/officeDocument/2006/relationships/footer" Target="/word/footer1.xml" Id="R63861a2be7cd4f68" /></Relationships>
</file>