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aa1dc7681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52041bbc6d5e4c8f"/>
      <w:footerReference xmlns:r="http://schemas.openxmlformats.org/officeDocument/2006/relationships" w:type="default" r:id="R2f66b2ed4623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41bbc6d5e4c8f" /><Relationship Type="http://schemas.openxmlformats.org/officeDocument/2006/relationships/footer" Target="/word/footer1.xml" Id="R2f66b2ed46234a4d" /></Relationships>
</file>