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e5acd1b46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GADUS INDUSTRI AS</w:t>
      </w:r>
    </w:p>
    <w:sectPr>
      <w:headerReference xmlns:r="http://schemas.openxmlformats.org/officeDocument/2006/relationships" w:type="default" r:id="R50aedaf56cf14c01"/>
      <w:footerReference xmlns:r="http://schemas.openxmlformats.org/officeDocument/2006/relationships" w:type="default" r:id="Raf0bb12db995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edaf56cf14c01" /><Relationship Type="http://schemas.openxmlformats.org/officeDocument/2006/relationships/footer" Target="/word/footer1.xml" Id="Raf0bb12db9954e2a" /></Relationships>
</file>