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21eeaf4b444b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REED SKAGEN II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Paradis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REED SKAGEN II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3169dfb1010461f"/>
      <w:footerReference xmlns:r="http://schemas.openxmlformats.org/officeDocument/2006/relationships" w:type="default" r:id="Rb97508d38b9d43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REED SKAGEN II AS   ·   Org.nr 919 880 708   ·   Jacob Kjødes veg 15   ·   5232 PARADIS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REED SKAGEN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169dfb1010461f" /><Relationship Type="http://schemas.openxmlformats.org/officeDocument/2006/relationships/footer" Target="/word/footer1.xml" Id="Rb97508d38b9d43b3" /></Relationships>
</file>