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ed93b288341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52fec068d14542aa"/>
      <w:footerReference xmlns:r="http://schemas.openxmlformats.org/officeDocument/2006/relationships" w:type="default" r:id="R446b41f229f9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ec068d14542aa" /><Relationship Type="http://schemas.openxmlformats.org/officeDocument/2006/relationships/footer" Target="/word/footer1.xml" Id="R446b41f229f9457d" /></Relationships>
</file>