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af0d5bfbd48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SMÅ FRØ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SMÅ FRØ AS</w:t>
      </w:r>
    </w:p>
    <w:sectPr>
      <w:headerReference xmlns:r="http://schemas.openxmlformats.org/officeDocument/2006/relationships" w:type="default" r:id="R739f3a19854e49eb"/>
      <w:footerReference xmlns:r="http://schemas.openxmlformats.org/officeDocument/2006/relationships" w:type="default" r:id="R276bd0048464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 FRØ AS   ·   Org.nr 919 897 708   ·   Kalfarveien 58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 FRØ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9f3a19854e49eb" /><Relationship Type="http://schemas.openxmlformats.org/officeDocument/2006/relationships/footer" Target="/word/footer1.xml" Id="R276bd004846441c5" /></Relationships>
</file>