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e2b73b8a6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SIGMA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SIGMA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babc7fb414c88"/>
      <w:footerReference xmlns:r="http://schemas.openxmlformats.org/officeDocument/2006/relationships" w:type="default" r:id="R550c09892546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SIGMA SOLUTIONS AS   ·   Org.nr 920 862 152   ·   Hoeggvegen 24B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SIGMA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babc7fb414c88" /><Relationship Type="http://schemas.openxmlformats.org/officeDocument/2006/relationships/footer" Target="/word/footer1.xml" Id="R550c098925464757" /></Relationships>
</file>