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1e33d3fe3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CAMABANO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CAMABANO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8059d875d5485f"/>
      <w:footerReference xmlns:r="http://schemas.openxmlformats.org/officeDocument/2006/relationships" w:type="default" r:id="Re04b6c8a5550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059d875d5485f" /><Relationship Type="http://schemas.openxmlformats.org/officeDocument/2006/relationships/footer" Target="/word/footer1.xml" Id="Re04b6c8a555045d5" /></Relationships>
</file>