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295da90db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NAILED IT AS</w:t>
      </w:r>
    </w:p>
    <w:sectPr>
      <w:headerReference xmlns:r="http://schemas.openxmlformats.org/officeDocument/2006/relationships" w:type="default" r:id="Rf496c2d3a8854fdb"/>
      <w:footerReference xmlns:r="http://schemas.openxmlformats.org/officeDocument/2006/relationships" w:type="default" r:id="R0212ac9505f1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NAILED IT AS   ·   Org.nr 922 601 607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NAILED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6c2d3a8854fdb" /><Relationship Type="http://schemas.openxmlformats.org/officeDocument/2006/relationships/footer" Target="/word/footer1.xml" Id="R0212ac9505f146c8" /></Relationships>
</file>