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38c21b8bf48e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Elnesvågen,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HUSTADKALK AS</w:t>
      </w:r>
    </w:p>
    <w:sectPr>
      <w:headerReference xmlns:r="http://schemas.openxmlformats.org/officeDocument/2006/relationships" w:type="default" r:id="R710fa9f5650b4082"/>
      <w:footerReference xmlns:r="http://schemas.openxmlformats.org/officeDocument/2006/relationships" w:type="default" r:id="Rb58169b967b74c8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HUSTADKALK AS   ·   Org.nr 923 762 167   ·   6440 ELNESVÅGEN   ·   Tlf. 71 21 97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HUSTADKALK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0fa9f5650b4082" /><Relationship Type="http://schemas.openxmlformats.org/officeDocument/2006/relationships/footer" Target="/word/footer1.xml" Id="Rb58169b967b74c81" /></Relationships>
</file>