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9c7b17b9ec442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FIDUCIA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FIDUCIA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dc5773a9fe844cd"/>
      <w:footerReference xmlns:r="http://schemas.openxmlformats.org/officeDocument/2006/relationships" w:type="default" r:id="R21ef1a76665b4a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FIDUCIA CONSULTING AS   ·   Org.nr 923 836 713   ·   C/O Carl-Henrik Thorsen, Reichweins gate 1A   ·   0254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FIDUCIA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c5773a9fe844cd" /><Relationship Type="http://schemas.openxmlformats.org/officeDocument/2006/relationships/footer" Target="/word/footer1.xml" Id="R21ef1a76665b4a74" /></Relationships>
</file>