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e06de442f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NBM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NBM INVEST AS</w:t>
      </w:r>
    </w:p>
    <w:sectPr>
      <w:headerReference xmlns:r="http://schemas.openxmlformats.org/officeDocument/2006/relationships" w:type="default" r:id="R44fd72d7ef8941bc"/>
      <w:footerReference xmlns:r="http://schemas.openxmlformats.org/officeDocument/2006/relationships" w:type="default" r:id="R2b19de0051db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d72d7ef8941bc" /><Relationship Type="http://schemas.openxmlformats.org/officeDocument/2006/relationships/footer" Target="/word/footer1.xml" Id="R2b19de0051db4b19" /></Relationships>
</file>