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b27a5c866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MARTHINS1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MARTHINS1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7cc9eef6a4181"/>
      <w:footerReference xmlns:r="http://schemas.openxmlformats.org/officeDocument/2006/relationships" w:type="default" r:id="R0a34cd55e0d3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MARTHINS1 HOLDING AS   ·   Org.nr 925 159 077   ·   c/o Marius Marthinsen, Rogstadmyrå 21A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MARTHINS1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7cc9eef6a4181" /><Relationship Type="http://schemas.openxmlformats.org/officeDocument/2006/relationships/footer" Target="/word/footer1.xml" Id="R0a34cd55e0d34aec" /></Relationships>
</file>