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cc10fd1f3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a5394ee514aff"/>
      <w:footerReference xmlns:r="http://schemas.openxmlformats.org/officeDocument/2006/relationships" w:type="default" r:id="R452a5ab50353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ATTRÅ AS   ·   Org.nr 925 207 365   ·   Grova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a5394ee514aff" /><Relationship Type="http://schemas.openxmlformats.org/officeDocument/2006/relationships/footer" Target="/word/footer1.xml" Id="R452a5ab503534bbe" /></Relationships>
</file>