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4198e5ac14c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1-2 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1-2 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dacb51396b4cf1"/>
      <w:footerReference xmlns:r="http://schemas.openxmlformats.org/officeDocument/2006/relationships" w:type="default" r:id="R630e37491be34b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1-2 TRE AS   ·   Org.nr 925 337 498   ·   Oredalsveien 127   ·   1613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1-2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dacb51396b4cf1" /><Relationship Type="http://schemas.openxmlformats.org/officeDocument/2006/relationships/footer" Target="/word/footer1.xml" Id="R630e37491be34bf5" /></Relationships>
</file>