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fcd2569c9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TYRHOLM &amp; FARSTAD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5eed2a1434904a89"/>
      <w:footerReference xmlns:r="http://schemas.openxmlformats.org/officeDocument/2006/relationships" w:type="default" r:id="R378afce7c358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d2a1434904a89" /><Relationship Type="http://schemas.openxmlformats.org/officeDocument/2006/relationships/footer" Target="/word/footer1.xml" Id="R378afce7c3584d12" /></Relationships>
</file>