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1d4c7ec07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8ecca86014bd0"/>
      <w:footerReference xmlns:r="http://schemas.openxmlformats.org/officeDocument/2006/relationships" w:type="default" r:id="Rc26a4141f1ff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WHITEFORT INVEST AS   ·   Org.nr 925 447 641   ·   Hans Nordahls gate 64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8ecca86014bd0" /><Relationship Type="http://schemas.openxmlformats.org/officeDocument/2006/relationships/footer" Target="/word/footer1.xml" Id="Rc26a4141f1ff4d0c" /></Relationships>
</file>