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093d35fce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TEMPURA SUSHI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TEMPURA SUSHI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0124881424098"/>
      <w:footerReference xmlns:r="http://schemas.openxmlformats.org/officeDocument/2006/relationships" w:type="default" r:id="R7f66dd07f45b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TEMPURA SUSHI AS   ·   Org.nr 925 614 270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TEMPURA SUSHI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0124881424098" /><Relationship Type="http://schemas.openxmlformats.org/officeDocument/2006/relationships/footer" Target="/word/footer1.xml" Id="R7f66dd07f45b4c4e" /></Relationships>
</file>